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A16" w:rsidRPr="00DC5A16" w:rsidRDefault="00DC5A16" w:rsidP="00DC5A16">
      <w:pPr>
        <w:pStyle w:val="a3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  <w:lang w:val="en-US"/>
        </w:rPr>
      </w:pPr>
      <w:r w:rsidRPr="00DC5A16">
        <w:rPr>
          <w:b/>
          <w:bCs/>
          <w:sz w:val="28"/>
          <w:szCs w:val="28"/>
          <w:lang w:val="en-US"/>
        </w:rPr>
        <w:t xml:space="preserve">2.9 </w:t>
      </w:r>
      <w:r w:rsidRPr="00DC5A16">
        <w:rPr>
          <w:b/>
          <w:bCs/>
          <w:sz w:val="28"/>
          <w:szCs w:val="28"/>
        </w:rPr>
        <w:t>Спутники</w:t>
      </w:r>
      <w:r w:rsidRPr="00DC5A16">
        <w:rPr>
          <w:b/>
          <w:bCs/>
          <w:sz w:val="28"/>
          <w:szCs w:val="28"/>
          <w:lang w:val="en-US"/>
        </w:rPr>
        <w:t xml:space="preserve"> </w:t>
      </w:r>
      <w:r w:rsidRPr="00DC5A16">
        <w:rPr>
          <w:b/>
          <w:bCs/>
          <w:sz w:val="28"/>
          <w:szCs w:val="20"/>
          <w:lang w:val="en-US"/>
        </w:rPr>
        <w:t xml:space="preserve">SPOT, ASTER, </w:t>
      </w:r>
      <w:proofErr w:type="spellStart"/>
      <w:r w:rsidRPr="00DC5A16">
        <w:rPr>
          <w:b/>
          <w:bCs/>
          <w:sz w:val="28"/>
          <w:szCs w:val="20"/>
          <w:lang w:val="en-US"/>
        </w:rPr>
        <w:t>Ikonos</w:t>
      </w:r>
      <w:proofErr w:type="spellEnd"/>
    </w:p>
    <w:p w:rsidR="00DC5A16" w:rsidRPr="00DC5A16" w:rsidRDefault="00DC5A16" w:rsidP="00DC5A1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  <w:lang w:val="en-US"/>
        </w:rPr>
      </w:pPr>
    </w:p>
    <w:p w:rsidR="00DC5A16" w:rsidRPr="00DC5A16" w:rsidRDefault="00DC5A16" w:rsidP="00DC5A16">
      <w:pPr>
        <w:pStyle w:val="1"/>
        <w:ind w:firstLine="708"/>
        <w:jc w:val="both"/>
        <w:rPr>
          <w:b w:val="0"/>
          <w:bCs w:val="0"/>
        </w:rPr>
      </w:pPr>
      <w:r w:rsidRPr="00DC5A16">
        <w:rPr>
          <w:b w:val="0"/>
          <w:bCs w:val="0"/>
        </w:rPr>
        <w:t>Задание:</w:t>
      </w:r>
    </w:p>
    <w:p w:rsidR="00DC5A16" w:rsidRPr="00DC5A16" w:rsidRDefault="00DC5A16" w:rsidP="00DC5A16">
      <w:pPr>
        <w:pStyle w:val="1"/>
        <w:numPr>
          <w:ilvl w:val="0"/>
          <w:numId w:val="1"/>
        </w:numPr>
        <w:jc w:val="both"/>
        <w:rPr>
          <w:b w:val="0"/>
          <w:bCs w:val="0"/>
        </w:rPr>
      </w:pPr>
      <w:r w:rsidRPr="00DC5A16">
        <w:rPr>
          <w:b w:val="0"/>
          <w:bCs w:val="0"/>
        </w:rPr>
        <w:t>Сравнить функциональность  всех описываемых каталогов.</w:t>
      </w:r>
    </w:p>
    <w:p w:rsidR="00DC5A16" w:rsidRPr="00DC5A16" w:rsidRDefault="00DC5A16" w:rsidP="00DC5A16">
      <w:pPr>
        <w:pStyle w:val="a3"/>
        <w:spacing w:before="0" w:beforeAutospacing="0" w:after="0" w:afterAutospacing="0"/>
        <w:ind w:firstLine="709"/>
        <w:jc w:val="both"/>
        <w:rPr>
          <w:sz w:val="28"/>
          <w:szCs w:val="20"/>
        </w:rPr>
      </w:pPr>
      <w:r w:rsidRPr="00DC5A16">
        <w:rPr>
          <w:sz w:val="28"/>
        </w:rPr>
        <w:t xml:space="preserve">2) Найти примеры коммерческих снимков </w:t>
      </w:r>
      <w:proofErr w:type="spellStart"/>
      <w:r w:rsidRPr="00DC5A16">
        <w:rPr>
          <w:sz w:val="28"/>
          <w:szCs w:val="20"/>
        </w:rPr>
        <w:t>Ikonos</w:t>
      </w:r>
      <w:proofErr w:type="spellEnd"/>
      <w:r w:rsidRPr="00DC5A16">
        <w:rPr>
          <w:sz w:val="28"/>
          <w:szCs w:val="20"/>
        </w:rPr>
        <w:t>.</w:t>
      </w:r>
    </w:p>
    <w:p w:rsidR="00DC5A16" w:rsidRPr="00DC5A16" w:rsidRDefault="00DC5A16" w:rsidP="00DC5A1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DC5A16" w:rsidRPr="00DC5A16" w:rsidRDefault="00DC5A16" w:rsidP="00DC5A1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C5A16">
        <w:rPr>
          <w:sz w:val="28"/>
          <w:szCs w:val="28"/>
        </w:rPr>
        <w:tab/>
        <w:t>Теоретические сведения:</w:t>
      </w:r>
    </w:p>
    <w:p w:rsidR="00DC5A16" w:rsidRPr="00DC5A16" w:rsidRDefault="00DC5A16" w:rsidP="00DC5A1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DC5A16" w:rsidRPr="00DC5A16" w:rsidRDefault="00DC5A16" w:rsidP="00DC5A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DC5A16">
        <w:rPr>
          <w:rFonts w:ascii="Times New Roman" w:hAnsi="Times New Roman" w:cs="Times New Roman"/>
          <w:sz w:val="28"/>
          <w:szCs w:val="20"/>
        </w:rPr>
        <w:t>1) SPOT: небольшой охват, высокое пространственное разрешение, высокая стоимость. Работа с просмотровыми изображениями (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quicklooks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>).</w:t>
      </w:r>
    </w:p>
    <w:p w:rsidR="00DC5A16" w:rsidRPr="00DC5A16" w:rsidRDefault="00DC5A16" w:rsidP="00DC5A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DC5A16">
        <w:rPr>
          <w:rFonts w:ascii="Times New Roman" w:hAnsi="Times New Roman" w:cs="Times New Roman"/>
          <w:sz w:val="28"/>
          <w:szCs w:val="20"/>
        </w:rPr>
        <w:t>Французские спутники и съемочные системы SPOT (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Systeme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Pour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l'Observation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de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la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Terre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) начали работать в 1986 г., в 1998 г. был успешно запущен четвертый спутник серии. Многоэлементные сканирующие устройства SPOT HRV работают в многозональном (пространственное разрешение 20 м, спектральные диапазоны 0.50 – 0.59, 0.61 – 0.68, 0.79 – 0.89 мкм) и панхроматическом (разрешение 10 м) режимах. Каталог находится по адресу: </w:t>
      </w:r>
      <w:hyperlink r:id="rId5" w:history="1">
        <w:r w:rsidRPr="00DC5A16">
          <w:rPr>
            <w:rStyle w:val="a4"/>
            <w:rFonts w:ascii="Times New Roman" w:hAnsi="Times New Roman" w:cs="Times New Roman"/>
            <w:sz w:val="28"/>
            <w:szCs w:val="20"/>
          </w:rPr>
          <w:t>http://www.spotimage.com/</w:t>
        </w:r>
      </w:hyperlink>
    </w:p>
    <w:p w:rsidR="00DC5A16" w:rsidRPr="00DC5A16" w:rsidRDefault="00DC5A16" w:rsidP="00DC5A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DC5A16">
        <w:rPr>
          <w:rFonts w:ascii="Times New Roman" w:hAnsi="Times New Roman" w:cs="Times New Roman"/>
          <w:sz w:val="28"/>
          <w:szCs w:val="20"/>
        </w:rPr>
        <w:t>Сами по себе данные SPOT очень дороги (несколько тысяч долларов за снимок 60х60 км), однако для обобщенных исследований можно использовать бесплатные просмотровые изображения (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quicklooks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), их разрешение составляет первые сотни метров. Для SPOT 1 – 3 эти изображения содержат все исходные зоны. </w:t>
      </w:r>
    </w:p>
    <w:p w:rsidR="00DC5A16" w:rsidRPr="00DC5A16" w:rsidRDefault="00DC5A16" w:rsidP="00DC5A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DC5A16">
        <w:rPr>
          <w:rFonts w:ascii="Times New Roman" w:hAnsi="Times New Roman" w:cs="Times New Roman"/>
          <w:sz w:val="28"/>
          <w:szCs w:val="20"/>
        </w:rPr>
        <w:t xml:space="preserve">Для отдельных задач использование таких просмотровых изображений является достаточным. Можно отметить, что цена самих </w:t>
      </w:r>
      <w:proofErr w:type="gramStart"/>
      <w:r w:rsidRPr="00DC5A16">
        <w:rPr>
          <w:rFonts w:ascii="Times New Roman" w:hAnsi="Times New Roman" w:cs="Times New Roman"/>
          <w:sz w:val="28"/>
          <w:szCs w:val="20"/>
        </w:rPr>
        <w:t>снимков</w:t>
      </w:r>
      <w:proofErr w:type="gramEnd"/>
      <w:r w:rsidRPr="00DC5A16">
        <w:rPr>
          <w:rFonts w:ascii="Times New Roman" w:hAnsi="Times New Roman" w:cs="Times New Roman"/>
          <w:sz w:val="28"/>
          <w:szCs w:val="20"/>
        </w:rPr>
        <w:t xml:space="preserve"> прежде всего определяется пространственным разрешением. </w:t>
      </w:r>
      <w:proofErr w:type="gramStart"/>
      <w:r w:rsidRPr="00DC5A16">
        <w:rPr>
          <w:rFonts w:ascii="Times New Roman" w:hAnsi="Times New Roman" w:cs="Times New Roman"/>
          <w:sz w:val="28"/>
          <w:szCs w:val="20"/>
        </w:rPr>
        <w:t xml:space="preserve">Интересно, что снимки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Landsat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ETM+, которые намного лучше снимков SPOT HRV/ HRVIR спектрально (8 каналов вместо 4), превосходят их по охвату (185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х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170 и 60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х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60 км) и ненамного уступают по детальности (30 и 15 м по ср. с 20 и 10), стоят намного дешевле ($ 475 за сырой снимок по сравнению с $2180).</w:t>
      </w:r>
      <w:proofErr w:type="gramEnd"/>
    </w:p>
    <w:p w:rsidR="00DC5A16" w:rsidRPr="00DC5A16" w:rsidRDefault="00DC5A16" w:rsidP="00DC5A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DC5A16">
        <w:rPr>
          <w:rFonts w:ascii="Times New Roman" w:hAnsi="Times New Roman" w:cs="Times New Roman"/>
          <w:sz w:val="28"/>
          <w:szCs w:val="20"/>
        </w:rPr>
        <w:t>2) Съемочные системы высокого пространственного разрешения, высокая и низкая стоимость. Снимки ASTER.</w:t>
      </w:r>
    </w:p>
    <w:p w:rsidR="00DC5A16" w:rsidRPr="00DC5A16" w:rsidRDefault="00DC5A16" w:rsidP="00DC5A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DC5A16">
        <w:rPr>
          <w:rFonts w:ascii="Times New Roman" w:hAnsi="Times New Roman" w:cs="Times New Roman"/>
          <w:sz w:val="28"/>
          <w:szCs w:val="20"/>
        </w:rPr>
        <w:t xml:space="preserve">Прежде </w:t>
      </w:r>
      <w:proofErr w:type="gramStart"/>
      <w:r w:rsidRPr="00DC5A16">
        <w:rPr>
          <w:rFonts w:ascii="Times New Roman" w:hAnsi="Times New Roman" w:cs="Times New Roman"/>
          <w:sz w:val="28"/>
          <w:szCs w:val="20"/>
        </w:rPr>
        <w:t>всего</w:t>
      </w:r>
      <w:proofErr w:type="gramEnd"/>
      <w:r w:rsidRPr="00DC5A16">
        <w:rPr>
          <w:rFonts w:ascii="Times New Roman" w:hAnsi="Times New Roman" w:cs="Times New Roman"/>
          <w:sz w:val="28"/>
          <w:szCs w:val="20"/>
        </w:rPr>
        <w:t xml:space="preserve"> следует отметить ASTER</w:t>
      </w:r>
      <w:r w:rsidRPr="00DC5A16">
        <w:rPr>
          <w:rFonts w:ascii="Times New Roman" w:hAnsi="Times New Roman" w:cs="Times New Roman"/>
          <w:sz w:val="28"/>
          <w:szCs w:val="15"/>
        </w:rPr>
        <w:t xml:space="preserve"> (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Advanced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Spaceborne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Thermal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Emission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and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Reflection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Radiometer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) – это многозональный сканер высокого разрешения, работающий на борту спутника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Terra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>, запущенного в декабре 1999 г. Всего у инструмента 14 спектральных каналов.</w:t>
      </w:r>
    </w:p>
    <w:p w:rsidR="00DC5A16" w:rsidRPr="00DC5A16" w:rsidRDefault="00DC5A16" w:rsidP="00DC5A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DC5A16">
        <w:rPr>
          <w:rFonts w:ascii="Times New Roman" w:hAnsi="Times New Roman" w:cs="Times New Roman"/>
          <w:sz w:val="28"/>
          <w:szCs w:val="20"/>
        </w:rPr>
        <w:t xml:space="preserve">Пространственный охват снимков: 60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х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60 км. Возможно отклонение оси съемки от надира до +/- 106 км для каналов теплового и среднего инфракрасного диапазона, и до +/- 314 км для видимого и ближнего инфракрасного диапазона. Это позволяет обеспечить глобальный охват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снмками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как минимум раз в 16 дней во всех 14 каналах и раз в пять дней в трех каналах видимого и ближнего инфракрасного диапазона.</w:t>
      </w:r>
    </w:p>
    <w:p w:rsidR="00DC5A16" w:rsidRPr="00DC5A16" w:rsidRDefault="00DC5A16" w:rsidP="00DC5A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DC5A16">
        <w:rPr>
          <w:rFonts w:ascii="Times New Roman" w:hAnsi="Times New Roman" w:cs="Times New Roman"/>
          <w:sz w:val="28"/>
          <w:szCs w:val="20"/>
        </w:rPr>
        <w:t xml:space="preserve">Поиск и заказ данных осуществляется через EOS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Data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Gateway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: </w:t>
      </w:r>
      <w:r w:rsidRPr="00DC5A16">
        <w:rPr>
          <w:rFonts w:ascii="Times New Roman" w:hAnsi="Times New Roman" w:cs="Times New Roman"/>
          <w:sz w:val="28"/>
          <w:szCs w:val="20"/>
        </w:rPr>
        <w:br/>
      </w:r>
      <w:hyperlink r:id="rId6" w:history="1">
        <w:r w:rsidRPr="00DC5A16">
          <w:rPr>
            <w:rStyle w:val="a4"/>
            <w:rFonts w:ascii="Times New Roman" w:hAnsi="Times New Roman" w:cs="Times New Roman"/>
            <w:sz w:val="28"/>
          </w:rPr>
          <w:t>https://wist.echo.nasa.gov/api/</w:t>
        </w:r>
      </w:hyperlink>
    </w:p>
    <w:p w:rsidR="00DC5A16" w:rsidRPr="00DC5A16" w:rsidRDefault="00DC5A16" w:rsidP="00DC5A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DC5A16">
        <w:rPr>
          <w:rFonts w:ascii="Times New Roman" w:hAnsi="Times New Roman" w:cs="Times New Roman"/>
          <w:sz w:val="28"/>
          <w:szCs w:val="20"/>
        </w:rPr>
        <w:t xml:space="preserve">Возможно получение снимков через Интернет, по протоколу FTP (как правило, данные готовы для перекачки через несколько часов, иногда в </w:t>
      </w:r>
      <w:r w:rsidRPr="00DC5A16">
        <w:rPr>
          <w:rFonts w:ascii="Times New Roman" w:hAnsi="Times New Roman" w:cs="Times New Roman"/>
          <w:sz w:val="28"/>
          <w:szCs w:val="20"/>
        </w:rPr>
        <w:lastRenderedPageBreak/>
        <w:t>течение 1-2 дней). Большой объем снимков (около 120 Мб для полного снимка уровня 1В) и ограниченное время доступа (3 дня с момента заказа, 24 часа с момента первого доступа) требует высокоскоростного подсоединения, желательно программное обеспечения с возможностью «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докачки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>» при прерывании. Возможно и получение CD-ROM по почте из США (USGS). Снимки поступают в формате HDF.</w:t>
      </w:r>
    </w:p>
    <w:p w:rsidR="00DC5A16" w:rsidRPr="00DC5A16" w:rsidRDefault="00DC5A16" w:rsidP="00DC5A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DC5A16">
        <w:rPr>
          <w:rFonts w:ascii="Times New Roman" w:hAnsi="Times New Roman" w:cs="Times New Roman"/>
          <w:sz w:val="28"/>
          <w:szCs w:val="20"/>
        </w:rPr>
        <w:t xml:space="preserve">Более полная информация о съемочной системе приведена по адресу: </w:t>
      </w:r>
      <w:hyperlink r:id="rId7" w:history="1">
        <w:r w:rsidRPr="00DC5A16">
          <w:rPr>
            <w:rStyle w:val="a4"/>
            <w:rFonts w:ascii="Times New Roman" w:hAnsi="Times New Roman" w:cs="Times New Roman"/>
            <w:sz w:val="28"/>
            <w:szCs w:val="20"/>
          </w:rPr>
          <w:t>http://asterweb.jpl.nasa.gov/</w:t>
        </w:r>
      </w:hyperlink>
    </w:p>
    <w:p w:rsidR="00DC5A16" w:rsidRPr="00DC5A16" w:rsidRDefault="00DC5A16" w:rsidP="00DC5A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DC5A16">
        <w:rPr>
          <w:rFonts w:ascii="Times New Roman" w:hAnsi="Times New Roman" w:cs="Times New Roman"/>
          <w:sz w:val="28"/>
          <w:szCs w:val="20"/>
        </w:rPr>
        <w:t xml:space="preserve">3)Дорогие коммерческие снимки </w:t>
      </w:r>
      <w:proofErr w:type="gramStart"/>
      <w:r w:rsidRPr="00DC5A16">
        <w:rPr>
          <w:rFonts w:ascii="Times New Roman" w:hAnsi="Times New Roman" w:cs="Times New Roman"/>
          <w:sz w:val="28"/>
          <w:szCs w:val="20"/>
        </w:rPr>
        <w:t>характеризуются</w:t>
      </w:r>
      <w:proofErr w:type="gramEnd"/>
      <w:r w:rsidRPr="00DC5A16">
        <w:rPr>
          <w:rFonts w:ascii="Times New Roman" w:hAnsi="Times New Roman" w:cs="Times New Roman"/>
          <w:sz w:val="28"/>
          <w:szCs w:val="20"/>
        </w:rPr>
        <w:t xml:space="preserve"> прежде всего высоким пространственным разрешением (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Ikonos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 xml:space="preserve"> и др., 1-4 м). При относительно низкой цене за квадратный километр (от $20-30) минимальная сумма заказа составляет несколько тысяч долларов. </w:t>
      </w:r>
    </w:p>
    <w:p w:rsidR="00DC5A16" w:rsidRPr="00DC5A16" w:rsidRDefault="00DC5A16" w:rsidP="00DC5A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DC5A16">
        <w:rPr>
          <w:rFonts w:ascii="Times New Roman" w:hAnsi="Times New Roman" w:cs="Times New Roman"/>
          <w:sz w:val="28"/>
          <w:szCs w:val="20"/>
        </w:rPr>
        <w:t>Некоторые фотографические снимки высокого разрешения (2-10 м) 30-40-летней давности (например, снимки американских миссий CORONA, LANYARD, ARGON 1961-1972 гг., среди которых сотни тысяч снимков на территорию России) можно приобрести по низкой цене, они общедоступны через серверы Геологической съемки США.</w:t>
      </w:r>
    </w:p>
    <w:p w:rsidR="00DC5A16" w:rsidRPr="00DC5A16" w:rsidRDefault="00DC5A16" w:rsidP="00DC5A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DC5A16">
        <w:rPr>
          <w:rFonts w:ascii="Times New Roman" w:hAnsi="Times New Roman" w:cs="Times New Roman"/>
          <w:sz w:val="28"/>
          <w:szCs w:val="20"/>
        </w:rPr>
        <w:t>Российские фотоснимки высокого разрешения продает СП «</w:t>
      </w:r>
      <w:proofErr w:type="spellStart"/>
      <w:r w:rsidRPr="00DC5A16">
        <w:rPr>
          <w:rFonts w:ascii="Times New Roman" w:hAnsi="Times New Roman" w:cs="Times New Roman"/>
          <w:sz w:val="28"/>
          <w:szCs w:val="20"/>
        </w:rPr>
        <w:t>Совинформспутник</w:t>
      </w:r>
      <w:proofErr w:type="spellEnd"/>
      <w:r w:rsidRPr="00DC5A16">
        <w:rPr>
          <w:rFonts w:ascii="Times New Roman" w:hAnsi="Times New Roman" w:cs="Times New Roman"/>
          <w:sz w:val="28"/>
          <w:szCs w:val="20"/>
        </w:rPr>
        <w:t>».</w:t>
      </w:r>
    </w:p>
    <w:p w:rsidR="006A1331" w:rsidRPr="00DC5A16" w:rsidRDefault="006A1331" w:rsidP="00DC5A16">
      <w:pPr>
        <w:spacing w:after="0" w:line="240" w:lineRule="auto"/>
        <w:rPr>
          <w:rFonts w:ascii="Times New Roman" w:hAnsi="Times New Roman" w:cs="Times New Roman"/>
        </w:rPr>
      </w:pPr>
    </w:p>
    <w:sectPr w:rsidR="006A1331" w:rsidRPr="00DC5A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B06670"/>
    <w:multiLevelType w:val="hybridMultilevel"/>
    <w:tmpl w:val="2B48F5FC"/>
    <w:lvl w:ilvl="0" w:tplc="BDDE6E6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DC5A16"/>
    <w:rsid w:val="006A1331"/>
    <w:rsid w:val="00DC5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C5A16"/>
    <w:pPr>
      <w:keepNext/>
      <w:shd w:val="clear" w:color="auto" w:fill="FFFFFF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C5A16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</w:rPr>
  </w:style>
  <w:style w:type="paragraph" w:styleId="a3">
    <w:name w:val="Normal (Web)"/>
    <w:basedOn w:val="a"/>
    <w:semiHidden/>
    <w:rsid w:val="00DC5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semiHidden/>
    <w:rsid w:val="00DC5A1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asterweb.jpl.nasa.gov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ist.echo.nasa.gov/api/" TargetMode="External"/><Relationship Id="rId5" Type="http://schemas.openxmlformats.org/officeDocument/2006/relationships/hyperlink" Target="http://www.spotimage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558</Words>
  <Characters>3187</Characters>
  <Application>Microsoft Office Word</Application>
  <DocSecurity>0</DocSecurity>
  <Lines>26</Lines>
  <Paragraphs>7</Paragraphs>
  <ScaleCrop>false</ScaleCrop>
  <Company>Hewlett-Packard</Company>
  <LinksUpToDate>false</LinksUpToDate>
  <CharactersWithSpaces>3738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2019-10-02T08:57:00Z</dcterms:created>
  <dcterms:modified xsi:type="dcterms:W3CDTF">2019-10-02T08:57:00Z</dcterms:modified>
</cp:coreProperties>
</file>